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97" w:rsidRDefault="004F1297" w:rsidP="004F1297">
      <w:pPr>
        <w:autoSpaceDE w:val="0"/>
        <w:autoSpaceDN w:val="0"/>
        <w:adjustRightInd w:val="0"/>
        <w:spacing w:after="0" w:line="240" w:lineRule="auto"/>
        <w:rPr>
          <w:rFonts w:ascii="Arial" w:hAnsi="Arial" w:cs="Arial"/>
          <w:b/>
          <w:bCs/>
          <w:sz w:val="20"/>
          <w:szCs w:val="20"/>
        </w:rPr>
      </w:pPr>
      <w:r w:rsidRPr="004F1297">
        <w:t>Bijlage 1</w:t>
      </w:r>
      <w:r w:rsidRPr="004F1297">
        <w:rPr>
          <w:rFonts w:ascii="Arial" w:hAnsi="Arial" w:cs="Arial"/>
          <w:b/>
          <w:bCs/>
          <w:sz w:val="20"/>
          <w:szCs w:val="20"/>
        </w:rPr>
        <w:t xml:space="preserve"> </w:t>
      </w:r>
      <w:r>
        <w:rPr>
          <w:rFonts w:ascii="Arial" w:hAnsi="Arial" w:cs="Arial"/>
          <w:b/>
          <w:bCs/>
          <w:sz w:val="20"/>
          <w:szCs w:val="20"/>
        </w:rPr>
        <w:t>Bijlage 1 Tussentijdse feedback kritische analyse</w:t>
      </w:r>
    </w:p>
    <w:p w:rsidR="004F1297" w:rsidRDefault="004F1297" w:rsidP="004F1297">
      <w:pPr>
        <w:autoSpaceDE w:val="0"/>
        <w:autoSpaceDN w:val="0"/>
        <w:adjustRightInd w:val="0"/>
        <w:spacing w:after="0" w:line="240" w:lineRule="auto"/>
        <w:rPr>
          <w:rFonts w:ascii="Arial" w:hAnsi="Arial" w:cs="Arial"/>
          <w:sz w:val="20"/>
          <w:szCs w:val="20"/>
        </w:rPr>
      </w:pPr>
    </w:p>
    <w:p w:rsidR="004F1297" w:rsidRDefault="004F1297" w:rsidP="004F1297">
      <w:pPr>
        <w:autoSpaceDE w:val="0"/>
        <w:autoSpaceDN w:val="0"/>
        <w:adjustRightInd w:val="0"/>
        <w:spacing w:after="0" w:line="240" w:lineRule="auto"/>
        <w:rPr>
          <w:rFonts w:ascii="Arial" w:hAnsi="Arial" w:cs="Arial"/>
          <w:sz w:val="20"/>
          <w:szCs w:val="20"/>
        </w:rPr>
      </w:pPr>
      <w:r>
        <w:rPr>
          <w:rFonts w:ascii="Arial" w:hAnsi="Arial" w:cs="Arial"/>
          <w:sz w:val="20"/>
          <w:szCs w:val="20"/>
        </w:rPr>
        <w:t>Klas: 1</w:t>
      </w:r>
      <w:r w:rsidRPr="004F1297">
        <w:rPr>
          <w:rFonts w:ascii="Arial" w:hAnsi="Arial" w:cs="Arial"/>
          <w:sz w:val="20"/>
          <w:szCs w:val="20"/>
          <w:vertAlign w:val="superscript"/>
        </w:rPr>
        <w:t>E</w:t>
      </w:r>
    </w:p>
    <w:p w:rsidR="004F1297" w:rsidRDefault="004F1297" w:rsidP="004F129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Domeinexpert: </w:t>
      </w:r>
      <w:r w:rsidR="002C6746">
        <w:rPr>
          <w:rFonts w:ascii="Arial" w:hAnsi="Arial" w:cs="Arial"/>
          <w:sz w:val="20"/>
          <w:szCs w:val="20"/>
        </w:rPr>
        <w:t>René van Heugten</w:t>
      </w:r>
    </w:p>
    <w:p w:rsidR="004F1297" w:rsidRDefault="004F1297" w:rsidP="004F1297">
      <w:pPr>
        <w:autoSpaceDE w:val="0"/>
        <w:autoSpaceDN w:val="0"/>
        <w:adjustRightInd w:val="0"/>
        <w:spacing w:after="0" w:line="240" w:lineRule="auto"/>
        <w:rPr>
          <w:rFonts w:ascii="Arial" w:hAnsi="Arial" w:cs="Arial"/>
          <w:sz w:val="20"/>
          <w:szCs w:val="20"/>
        </w:rPr>
      </w:pPr>
      <w:r>
        <w:rPr>
          <w:rFonts w:ascii="Arial" w:hAnsi="Arial" w:cs="Arial"/>
          <w:sz w:val="20"/>
          <w:szCs w:val="20"/>
        </w:rPr>
        <w:t>Datum: 12 maart 2013</w:t>
      </w:r>
    </w:p>
    <w:p w:rsidR="004F1297" w:rsidRDefault="004F1297" w:rsidP="004F1297">
      <w:pPr>
        <w:autoSpaceDE w:val="0"/>
        <w:autoSpaceDN w:val="0"/>
        <w:adjustRightInd w:val="0"/>
        <w:spacing w:after="0" w:line="240" w:lineRule="auto"/>
        <w:rPr>
          <w:rFonts w:ascii="Arial" w:hAnsi="Arial" w:cs="Arial"/>
          <w:sz w:val="20"/>
          <w:szCs w:val="20"/>
        </w:rPr>
      </w:pPr>
    </w:p>
    <w:p w:rsidR="004F1297" w:rsidRDefault="004F1297" w:rsidP="004F1297">
      <w:pPr>
        <w:autoSpaceDE w:val="0"/>
        <w:autoSpaceDN w:val="0"/>
        <w:adjustRightInd w:val="0"/>
        <w:spacing w:after="0" w:line="240" w:lineRule="auto"/>
        <w:rPr>
          <w:rFonts w:ascii="Arial" w:hAnsi="Arial" w:cs="Arial"/>
          <w:sz w:val="20"/>
          <w:szCs w:val="20"/>
        </w:rPr>
      </w:pPr>
    </w:p>
    <w:p w:rsidR="004F1297" w:rsidRPr="004F1297" w:rsidRDefault="004F1297" w:rsidP="004F1297">
      <w:pPr>
        <w:pStyle w:val="Lijstalinea"/>
        <w:numPr>
          <w:ilvl w:val="0"/>
          <w:numId w:val="9"/>
        </w:numPr>
        <w:autoSpaceDE w:val="0"/>
        <w:autoSpaceDN w:val="0"/>
        <w:adjustRightInd w:val="0"/>
        <w:spacing w:after="0" w:line="240" w:lineRule="auto"/>
        <w:rPr>
          <w:rFonts w:ascii="Arial" w:hAnsi="Arial" w:cs="Arial"/>
          <w:sz w:val="20"/>
          <w:szCs w:val="20"/>
        </w:rPr>
      </w:pPr>
      <w:r w:rsidRPr="004F1297">
        <w:rPr>
          <w:rFonts w:ascii="Arial" w:hAnsi="Arial" w:cs="Arial"/>
          <w:sz w:val="20"/>
          <w:szCs w:val="20"/>
        </w:rPr>
        <w:t>Alle noodzakelijke aspecten van groepstypering krijgen aandacht in de kritische reflectie.</w:t>
      </w:r>
    </w:p>
    <w:p w:rsidR="004F1297" w:rsidRPr="004F1297" w:rsidRDefault="004F1297" w:rsidP="004F1297">
      <w:pPr>
        <w:pStyle w:val="Lijstalinea"/>
        <w:numPr>
          <w:ilvl w:val="0"/>
          <w:numId w:val="9"/>
        </w:numPr>
        <w:autoSpaceDE w:val="0"/>
        <w:autoSpaceDN w:val="0"/>
        <w:adjustRightInd w:val="0"/>
        <w:spacing w:after="0" w:line="240" w:lineRule="auto"/>
        <w:rPr>
          <w:rFonts w:ascii="Arial" w:hAnsi="Arial" w:cs="Arial"/>
          <w:sz w:val="20"/>
          <w:szCs w:val="20"/>
        </w:rPr>
      </w:pPr>
      <w:r w:rsidRPr="004F1297">
        <w:rPr>
          <w:rFonts w:ascii="Arial" w:hAnsi="Arial" w:cs="Arial"/>
          <w:sz w:val="20"/>
          <w:szCs w:val="20"/>
        </w:rPr>
        <w:t>Op elk van de onderscheiden aspecten van groepstypering is nagedacht over de betekenis ervan voor het lesontwerp.</w:t>
      </w:r>
    </w:p>
    <w:p w:rsidR="004F1297" w:rsidRPr="004F1297" w:rsidRDefault="004F1297" w:rsidP="004F1297">
      <w:pPr>
        <w:pStyle w:val="Lijstalinea"/>
        <w:numPr>
          <w:ilvl w:val="0"/>
          <w:numId w:val="9"/>
        </w:numPr>
        <w:autoSpaceDE w:val="0"/>
        <w:autoSpaceDN w:val="0"/>
        <w:adjustRightInd w:val="0"/>
        <w:spacing w:after="0" w:line="240" w:lineRule="auto"/>
        <w:rPr>
          <w:rFonts w:ascii="Arial" w:hAnsi="Arial" w:cs="Arial"/>
          <w:sz w:val="20"/>
          <w:szCs w:val="20"/>
        </w:rPr>
      </w:pPr>
      <w:r w:rsidRPr="004F1297">
        <w:rPr>
          <w:rFonts w:ascii="Arial" w:hAnsi="Arial" w:cs="Arial"/>
          <w:sz w:val="20"/>
          <w:szCs w:val="20"/>
        </w:rPr>
        <w:t>De uitwerking van de kritische reflectie is logisch/ plausibel op elk van de onderscheiden aspecten van groepstypering.</w:t>
      </w:r>
    </w:p>
    <w:p w:rsidR="004F1297" w:rsidRPr="004F1297" w:rsidRDefault="004F1297" w:rsidP="004F1297">
      <w:pPr>
        <w:pStyle w:val="Lijstalinea"/>
        <w:numPr>
          <w:ilvl w:val="0"/>
          <w:numId w:val="9"/>
        </w:numPr>
        <w:autoSpaceDE w:val="0"/>
        <w:autoSpaceDN w:val="0"/>
        <w:adjustRightInd w:val="0"/>
        <w:spacing w:after="0" w:line="240" w:lineRule="auto"/>
        <w:rPr>
          <w:rFonts w:ascii="Arial" w:hAnsi="Arial" w:cs="Arial"/>
          <w:sz w:val="20"/>
          <w:szCs w:val="20"/>
        </w:rPr>
      </w:pPr>
      <w:r w:rsidRPr="004F1297">
        <w:rPr>
          <w:rFonts w:ascii="Arial" w:hAnsi="Arial" w:cs="Arial"/>
          <w:sz w:val="20"/>
          <w:szCs w:val="20"/>
        </w:rPr>
        <w:t>De uitwerking van de kritische reflectie is doordacht op elk van de onderscheiden aspecten van groepstypering.</w:t>
      </w:r>
    </w:p>
    <w:p w:rsidR="004F1297" w:rsidRPr="004F1297" w:rsidRDefault="004F1297" w:rsidP="004F1297">
      <w:pPr>
        <w:pStyle w:val="Lijstalinea"/>
        <w:numPr>
          <w:ilvl w:val="0"/>
          <w:numId w:val="9"/>
        </w:numPr>
        <w:autoSpaceDE w:val="0"/>
        <w:autoSpaceDN w:val="0"/>
        <w:adjustRightInd w:val="0"/>
        <w:spacing w:after="0" w:line="240" w:lineRule="auto"/>
        <w:rPr>
          <w:rFonts w:ascii="Arial" w:hAnsi="Arial" w:cs="Arial"/>
          <w:sz w:val="20"/>
          <w:szCs w:val="20"/>
        </w:rPr>
      </w:pPr>
      <w:r w:rsidRPr="004F1297">
        <w:rPr>
          <w:rFonts w:ascii="Arial" w:hAnsi="Arial" w:cs="Arial"/>
          <w:sz w:val="20"/>
          <w:szCs w:val="20"/>
        </w:rPr>
        <w:t>De uitwerking van de kritische reflectie is volledig op elk van de onderscheiden aspecten van groepstypering.</w:t>
      </w:r>
    </w:p>
    <w:p w:rsidR="004F1297" w:rsidRPr="004F1297" w:rsidRDefault="004F1297" w:rsidP="004F1297">
      <w:pPr>
        <w:pStyle w:val="Lijstalinea"/>
        <w:numPr>
          <w:ilvl w:val="0"/>
          <w:numId w:val="9"/>
        </w:numPr>
        <w:autoSpaceDE w:val="0"/>
        <w:autoSpaceDN w:val="0"/>
        <w:adjustRightInd w:val="0"/>
        <w:spacing w:after="0" w:line="240" w:lineRule="auto"/>
        <w:rPr>
          <w:rFonts w:ascii="Arial" w:hAnsi="Arial" w:cs="Arial"/>
          <w:sz w:val="20"/>
          <w:szCs w:val="20"/>
        </w:rPr>
      </w:pPr>
      <w:r w:rsidRPr="004F1297">
        <w:rPr>
          <w:rFonts w:ascii="Arial" w:hAnsi="Arial" w:cs="Arial"/>
          <w:sz w:val="20"/>
          <w:szCs w:val="20"/>
        </w:rPr>
        <w:t>Taalgebruik is correct.</w:t>
      </w:r>
    </w:p>
    <w:p w:rsidR="004F1297" w:rsidRPr="00984661" w:rsidRDefault="004F1297" w:rsidP="004F1297">
      <w:pPr>
        <w:pStyle w:val="Kop1"/>
        <w:rPr>
          <w:color w:val="auto"/>
        </w:rPr>
      </w:pPr>
      <w:r w:rsidRPr="00984661">
        <w:rPr>
          <w:rFonts w:ascii="Arial" w:hAnsi="Arial" w:cs="Arial"/>
          <w:iCs/>
          <w:color w:val="auto"/>
          <w:sz w:val="20"/>
          <w:szCs w:val="20"/>
        </w:rPr>
        <w:t>Opmerkingen</w:t>
      </w:r>
    </w:p>
    <w:p w:rsidR="00D57803" w:rsidRDefault="0022540E" w:rsidP="00102736">
      <w:pPr>
        <w:pStyle w:val="Kop1"/>
      </w:pPr>
      <w:r>
        <w:t>Feedbackmoment 1 kritische analyse n.a.v. k</w:t>
      </w:r>
      <w:r w:rsidR="00102736">
        <w:t xml:space="preserve">ijkwijzer </w:t>
      </w:r>
    </w:p>
    <w:p w:rsidR="00102736" w:rsidRDefault="00102736">
      <w:pPr>
        <w:rPr>
          <w:rFonts w:ascii="Arial" w:hAnsi="Arial" w:cs="Arial"/>
          <w:b/>
          <w:sz w:val="20"/>
          <w:szCs w:val="20"/>
        </w:rPr>
      </w:pPr>
    </w:p>
    <w:p w:rsidR="00102736" w:rsidRDefault="00102736">
      <w:pPr>
        <w:rPr>
          <w:rFonts w:ascii="Arial" w:hAnsi="Arial" w:cs="Arial"/>
          <w:sz w:val="20"/>
          <w:szCs w:val="20"/>
        </w:rPr>
      </w:pPr>
      <w:r w:rsidRPr="00102736">
        <w:rPr>
          <w:rFonts w:ascii="Arial" w:hAnsi="Arial" w:cs="Arial"/>
          <w:b/>
          <w:sz w:val="20"/>
          <w:szCs w:val="20"/>
        </w:rPr>
        <w:t>Datum</w:t>
      </w:r>
      <w:r>
        <w:rPr>
          <w:rFonts w:ascii="Arial" w:hAnsi="Arial" w:cs="Arial"/>
          <w:sz w:val="20"/>
          <w:szCs w:val="20"/>
        </w:rPr>
        <w:tab/>
        <w:t xml:space="preserve">: </w:t>
      </w:r>
      <w:r w:rsidR="0022540E">
        <w:rPr>
          <w:rFonts w:ascii="Arial" w:hAnsi="Arial" w:cs="Arial"/>
          <w:sz w:val="20"/>
          <w:szCs w:val="20"/>
        </w:rPr>
        <w:t>maart</w:t>
      </w:r>
      <w:r>
        <w:rPr>
          <w:rFonts w:ascii="Arial" w:hAnsi="Arial" w:cs="Arial"/>
          <w:sz w:val="20"/>
          <w:szCs w:val="20"/>
        </w:rPr>
        <w:t xml:space="preserve"> 2014, OGP3</w:t>
      </w:r>
    </w:p>
    <w:p w:rsidR="00102736" w:rsidRDefault="00102736">
      <w:pPr>
        <w:rPr>
          <w:rFonts w:ascii="Arial" w:hAnsi="Arial" w:cs="Arial"/>
          <w:sz w:val="20"/>
          <w:szCs w:val="20"/>
        </w:rPr>
      </w:pPr>
      <w:r w:rsidRPr="00102736">
        <w:rPr>
          <w:rFonts w:ascii="Arial" w:hAnsi="Arial" w:cs="Arial"/>
          <w:b/>
          <w:sz w:val="20"/>
          <w:szCs w:val="20"/>
        </w:rPr>
        <w:t>Betreft</w:t>
      </w:r>
      <w:r>
        <w:rPr>
          <w:rFonts w:ascii="Arial" w:hAnsi="Arial" w:cs="Arial"/>
          <w:sz w:val="20"/>
          <w:szCs w:val="20"/>
        </w:rPr>
        <w:tab/>
        <w:t>:</w:t>
      </w:r>
      <w:r w:rsidR="0022540E">
        <w:rPr>
          <w:rFonts w:ascii="Arial" w:hAnsi="Arial" w:cs="Arial"/>
          <w:sz w:val="20"/>
          <w:szCs w:val="20"/>
        </w:rPr>
        <w:t xml:space="preserve"> feedback n.a.v. het bekijken van kritische analyses van enkele klasgenoten</w:t>
      </w:r>
      <w:r w:rsidR="004F4D98">
        <w:rPr>
          <w:rFonts w:ascii="Arial" w:hAnsi="Arial" w:cs="Arial"/>
          <w:sz w:val="20"/>
          <w:szCs w:val="20"/>
        </w:rPr>
        <w:t xml:space="preserve"> (wordt in de OGP 3 opdracht ook kritische reflectie genoemd)</w:t>
      </w:r>
    </w:p>
    <w:p w:rsidR="00544BE4" w:rsidRDefault="00102736">
      <w:pPr>
        <w:rPr>
          <w:rFonts w:ascii="Arial" w:hAnsi="Arial" w:cs="Arial"/>
          <w:sz w:val="20"/>
          <w:szCs w:val="20"/>
        </w:rPr>
      </w:pPr>
      <w:r w:rsidRPr="00102736">
        <w:rPr>
          <w:rFonts w:ascii="Arial" w:hAnsi="Arial" w:cs="Arial"/>
          <w:b/>
          <w:sz w:val="20"/>
          <w:szCs w:val="20"/>
        </w:rPr>
        <w:t xml:space="preserve">Status van deze </w:t>
      </w:r>
      <w:r w:rsidR="0022540E">
        <w:rPr>
          <w:rFonts w:ascii="Arial" w:hAnsi="Arial" w:cs="Arial"/>
          <w:b/>
          <w:sz w:val="20"/>
          <w:szCs w:val="20"/>
        </w:rPr>
        <w:t>feedback</w:t>
      </w:r>
      <w:r>
        <w:rPr>
          <w:rFonts w:ascii="Arial" w:hAnsi="Arial" w:cs="Arial"/>
          <w:sz w:val="20"/>
          <w:szCs w:val="20"/>
        </w:rPr>
        <w:t xml:space="preserve">: de </w:t>
      </w:r>
      <w:r w:rsidR="0022540E">
        <w:rPr>
          <w:rFonts w:ascii="Arial" w:hAnsi="Arial" w:cs="Arial"/>
          <w:sz w:val="20"/>
          <w:szCs w:val="20"/>
        </w:rPr>
        <w:t>feedback</w:t>
      </w:r>
      <w:r>
        <w:rPr>
          <w:rFonts w:ascii="Arial" w:hAnsi="Arial" w:cs="Arial"/>
          <w:sz w:val="20"/>
          <w:szCs w:val="20"/>
        </w:rPr>
        <w:t xml:space="preserve"> kan als hulpmiddel dienen om</w:t>
      </w:r>
      <w:r w:rsidR="00544BE4">
        <w:rPr>
          <w:rFonts w:ascii="Arial" w:hAnsi="Arial" w:cs="Arial"/>
          <w:sz w:val="20"/>
          <w:szCs w:val="20"/>
        </w:rPr>
        <w:t>:</w:t>
      </w:r>
    </w:p>
    <w:p w:rsidR="00102736" w:rsidRDefault="00102736" w:rsidP="00544BE4">
      <w:pPr>
        <w:pStyle w:val="Lijstalinea"/>
        <w:numPr>
          <w:ilvl w:val="0"/>
          <w:numId w:val="7"/>
        </w:numPr>
        <w:rPr>
          <w:rFonts w:ascii="Arial" w:hAnsi="Arial" w:cs="Arial"/>
          <w:sz w:val="20"/>
          <w:szCs w:val="20"/>
        </w:rPr>
      </w:pPr>
      <w:r w:rsidRPr="00544BE4">
        <w:rPr>
          <w:rFonts w:ascii="Arial" w:hAnsi="Arial" w:cs="Arial"/>
          <w:sz w:val="20"/>
          <w:szCs w:val="20"/>
        </w:rPr>
        <w:t>voor jezelf helder te krijgen of je op de goede weg bent m.b.t. vorm en inhoud van het document ‘</w:t>
      </w:r>
      <w:r w:rsidR="004F4D98">
        <w:rPr>
          <w:rFonts w:ascii="Arial" w:hAnsi="Arial" w:cs="Arial"/>
          <w:sz w:val="20"/>
          <w:szCs w:val="20"/>
        </w:rPr>
        <w:t>kritische analyse’</w:t>
      </w:r>
      <w:r w:rsidR="0022540E">
        <w:rPr>
          <w:rFonts w:ascii="Arial" w:hAnsi="Arial" w:cs="Arial"/>
          <w:sz w:val="20"/>
          <w:szCs w:val="20"/>
        </w:rPr>
        <w:t>;</w:t>
      </w:r>
    </w:p>
    <w:p w:rsidR="0022540E" w:rsidRDefault="0022540E" w:rsidP="00544BE4">
      <w:pPr>
        <w:pStyle w:val="Lijstalinea"/>
        <w:numPr>
          <w:ilvl w:val="0"/>
          <w:numId w:val="7"/>
        </w:numPr>
        <w:rPr>
          <w:rFonts w:ascii="Arial" w:hAnsi="Arial" w:cs="Arial"/>
          <w:sz w:val="20"/>
          <w:szCs w:val="20"/>
        </w:rPr>
      </w:pPr>
      <w:r>
        <w:rPr>
          <w:rFonts w:ascii="Arial" w:hAnsi="Arial" w:cs="Arial"/>
          <w:sz w:val="20"/>
          <w:szCs w:val="20"/>
        </w:rPr>
        <w:t>je nog meer informatie nodig hebt om de kritische analyse te schrijven;</w:t>
      </w:r>
    </w:p>
    <w:p w:rsidR="0022540E" w:rsidRDefault="0022540E" w:rsidP="00544BE4">
      <w:pPr>
        <w:pStyle w:val="Lijstalinea"/>
        <w:numPr>
          <w:ilvl w:val="0"/>
          <w:numId w:val="7"/>
        </w:numPr>
        <w:rPr>
          <w:rFonts w:ascii="Arial" w:hAnsi="Arial" w:cs="Arial"/>
          <w:sz w:val="20"/>
          <w:szCs w:val="20"/>
        </w:rPr>
      </w:pPr>
      <w:r>
        <w:rPr>
          <w:rFonts w:ascii="Arial" w:hAnsi="Arial" w:cs="Arial"/>
          <w:sz w:val="20"/>
          <w:szCs w:val="20"/>
        </w:rPr>
        <w:t>je nog aanpassingen wilt doen aan je document</w:t>
      </w:r>
    </w:p>
    <w:tbl>
      <w:tblPr>
        <w:tblStyle w:val="Tabelraster"/>
        <w:tblW w:w="0" w:type="auto"/>
        <w:tblLook w:val="04A0" w:firstRow="1" w:lastRow="0" w:firstColumn="1" w:lastColumn="0" w:noHBand="0" w:noVBand="1"/>
      </w:tblPr>
      <w:tblGrid>
        <w:gridCol w:w="6204"/>
        <w:gridCol w:w="4819"/>
      </w:tblGrid>
      <w:tr w:rsidR="0022540E" w:rsidTr="00544BE4">
        <w:tc>
          <w:tcPr>
            <w:tcW w:w="6204" w:type="dxa"/>
          </w:tcPr>
          <w:p w:rsidR="0022540E" w:rsidRPr="00544BE4" w:rsidRDefault="0022540E">
            <w:pPr>
              <w:rPr>
                <w:rFonts w:ascii="Arial" w:hAnsi="Arial" w:cs="Arial"/>
                <w:b/>
                <w:sz w:val="20"/>
                <w:szCs w:val="20"/>
              </w:rPr>
            </w:pPr>
          </w:p>
        </w:tc>
        <w:tc>
          <w:tcPr>
            <w:tcW w:w="4819" w:type="dxa"/>
          </w:tcPr>
          <w:p w:rsidR="0022540E" w:rsidRDefault="0022540E">
            <w:pPr>
              <w:rPr>
                <w:rFonts w:ascii="Arial" w:hAnsi="Arial" w:cs="Arial"/>
                <w:sz w:val="20"/>
                <w:szCs w:val="20"/>
              </w:rPr>
            </w:pPr>
            <w:r>
              <w:rPr>
                <w:rFonts w:ascii="Arial" w:hAnsi="Arial" w:cs="Arial"/>
                <w:sz w:val="20"/>
                <w:szCs w:val="20"/>
              </w:rPr>
              <w:t>Opmerking/ feedback</w:t>
            </w:r>
          </w:p>
        </w:tc>
      </w:tr>
      <w:tr w:rsidR="00256763" w:rsidTr="00544BE4">
        <w:tc>
          <w:tcPr>
            <w:tcW w:w="6204" w:type="dxa"/>
          </w:tcPr>
          <w:p w:rsidR="00256763" w:rsidRPr="00544BE4" w:rsidRDefault="00256763">
            <w:pPr>
              <w:rPr>
                <w:rFonts w:ascii="Arial" w:hAnsi="Arial" w:cs="Arial"/>
                <w:b/>
                <w:sz w:val="20"/>
                <w:szCs w:val="20"/>
              </w:rPr>
            </w:pPr>
            <w:r>
              <w:rPr>
                <w:rFonts w:ascii="Arial" w:hAnsi="Arial" w:cs="Arial"/>
                <w:b/>
                <w:sz w:val="20"/>
                <w:szCs w:val="20"/>
              </w:rPr>
              <w:t>Algemeen</w:t>
            </w:r>
          </w:p>
        </w:tc>
        <w:tc>
          <w:tcPr>
            <w:tcW w:w="4819" w:type="dxa"/>
          </w:tcPr>
          <w:p w:rsidR="00256763" w:rsidRDefault="00256763">
            <w:pPr>
              <w:rPr>
                <w:rFonts w:ascii="Arial" w:hAnsi="Arial" w:cs="Arial"/>
                <w:sz w:val="20"/>
                <w:szCs w:val="20"/>
              </w:rPr>
            </w:pPr>
            <w:r>
              <w:rPr>
                <w:rFonts w:ascii="Arial" w:hAnsi="Arial" w:cs="Arial"/>
                <w:sz w:val="20"/>
                <w:szCs w:val="20"/>
              </w:rPr>
              <w:t xml:space="preserve">De kritische reflectie van </w:t>
            </w:r>
            <w:proofErr w:type="spellStart"/>
            <w:r>
              <w:rPr>
                <w:rFonts w:ascii="Arial" w:hAnsi="Arial" w:cs="Arial"/>
                <w:sz w:val="20"/>
                <w:szCs w:val="20"/>
              </w:rPr>
              <w:t>ppo</w:t>
            </w:r>
            <w:proofErr w:type="spellEnd"/>
            <w:r>
              <w:rPr>
                <w:rFonts w:ascii="Arial" w:hAnsi="Arial" w:cs="Arial"/>
                <w:sz w:val="20"/>
                <w:szCs w:val="20"/>
              </w:rPr>
              <w:t xml:space="preserve"> dient ervoor dat je gericht naar je groep kijkt, doelen stelt en bepaalt op welke wijze jij als leerkracht verschillende werkvormen inzet om deze doelen te behalen. De doelen d</w:t>
            </w:r>
            <w:r w:rsidR="00D2217D">
              <w:rPr>
                <w:rFonts w:ascii="Arial" w:hAnsi="Arial" w:cs="Arial"/>
                <w:sz w:val="20"/>
                <w:szCs w:val="20"/>
              </w:rPr>
              <w:t>ie je stelt h</w:t>
            </w:r>
            <w:r w:rsidR="004F1297">
              <w:rPr>
                <w:rFonts w:ascii="Arial" w:hAnsi="Arial" w:cs="Arial"/>
                <w:sz w:val="20"/>
                <w:szCs w:val="20"/>
              </w:rPr>
              <w:t xml:space="preserve">ebben een duidelijke link met de </w:t>
            </w:r>
            <w:r w:rsidR="004F1297">
              <w:rPr>
                <w:rFonts w:ascii="Arial" w:hAnsi="Arial" w:cs="Arial"/>
                <w:sz w:val="20"/>
                <w:szCs w:val="20"/>
              </w:rPr>
              <w:lastRenderedPageBreak/>
              <w:t>aspecten die je noemt bij de</w:t>
            </w:r>
            <w:r w:rsidR="00D2217D">
              <w:rPr>
                <w:rFonts w:ascii="Arial" w:hAnsi="Arial" w:cs="Arial"/>
                <w:sz w:val="20"/>
                <w:szCs w:val="20"/>
              </w:rPr>
              <w:t xml:space="preserve"> typering van de groep.</w:t>
            </w:r>
          </w:p>
        </w:tc>
      </w:tr>
      <w:tr w:rsidR="0022540E" w:rsidTr="00544BE4">
        <w:tc>
          <w:tcPr>
            <w:tcW w:w="6204" w:type="dxa"/>
          </w:tcPr>
          <w:p w:rsidR="0022540E" w:rsidRPr="00544BE4" w:rsidRDefault="0022540E">
            <w:pPr>
              <w:rPr>
                <w:rFonts w:ascii="Arial" w:hAnsi="Arial" w:cs="Arial"/>
                <w:b/>
                <w:sz w:val="20"/>
                <w:szCs w:val="20"/>
              </w:rPr>
            </w:pPr>
            <w:r>
              <w:rPr>
                <w:rFonts w:ascii="Arial" w:hAnsi="Arial" w:cs="Arial"/>
                <w:b/>
                <w:sz w:val="20"/>
                <w:szCs w:val="20"/>
              </w:rPr>
              <w:lastRenderedPageBreak/>
              <w:t>Voorbereiding</w:t>
            </w:r>
          </w:p>
        </w:tc>
        <w:tc>
          <w:tcPr>
            <w:tcW w:w="4819" w:type="dxa"/>
          </w:tcPr>
          <w:p w:rsidR="0022540E" w:rsidRDefault="0022540E">
            <w:pPr>
              <w:rPr>
                <w:rFonts w:ascii="Arial" w:hAnsi="Arial" w:cs="Arial"/>
                <w:sz w:val="20"/>
                <w:szCs w:val="20"/>
              </w:rPr>
            </w:pPr>
          </w:p>
        </w:tc>
      </w:tr>
      <w:tr w:rsidR="0022540E" w:rsidTr="00544BE4">
        <w:tc>
          <w:tcPr>
            <w:tcW w:w="6204" w:type="dxa"/>
          </w:tcPr>
          <w:p w:rsidR="0022540E" w:rsidRPr="005B1BEA" w:rsidRDefault="0022540E" w:rsidP="005B1BEA">
            <w:pPr>
              <w:rPr>
                <w:rFonts w:ascii="Arial" w:hAnsi="Arial" w:cs="Arial"/>
                <w:sz w:val="20"/>
                <w:szCs w:val="20"/>
              </w:rPr>
            </w:pPr>
            <w:r w:rsidRPr="005B1BEA">
              <w:rPr>
                <w:rFonts w:ascii="Arial" w:hAnsi="Arial" w:cs="Arial"/>
                <w:sz w:val="20"/>
                <w:szCs w:val="20"/>
              </w:rPr>
              <w:t xml:space="preserve">Ik </w:t>
            </w:r>
            <w:r>
              <w:rPr>
                <w:rFonts w:ascii="Arial" w:hAnsi="Arial" w:cs="Arial"/>
                <w:sz w:val="20"/>
                <w:szCs w:val="20"/>
              </w:rPr>
              <w:t>heb een duidelijk  beeld van mijn groep. Het document typering van de groep is af.</w:t>
            </w:r>
          </w:p>
        </w:tc>
        <w:tc>
          <w:tcPr>
            <w:tcW w:w="4819" w:type="dxa"/>
          </w:tcPr>
          <w:p w:rsidR="0022540E" w:rsidRDefault="0022540E">
            <w:pPr>
              <w:rPr>
                <w:rFonts w:ascii="Arial" w:hAnsi="Arial" w:cs="Arial"/>
                <w:sz w:val="20"/>
                <w:szCs w:val="20"/>
              </w:rPr>
            </w:pPr>
            <w:r>
              <w:rPr>
                <w:rFonts w:ascii="Arial" w:hAnsi="Arial" w:cs="Arial"/>
                <w:sz w:val="20"/>
                <w:szCs w:val="20"/>
              </w:rPr>
              <w:t>De typering hoeft niet in zijn geheel te worden opge</w:t>
            </w:r>
            <w:r w:rsidR="004F1297">
              <w:rPr>
                <w:rFonts w:ascii="Arial" w:hAnsi="Arial" w:cs="Arial"/>
                <w:sz w:val="20"/>
                <w:szCs w:val="20"/>
              </w:rPr>
              <w:t>nomen in de kritische reflectie. Wel moet duidelijk zijn waar je naar gekeken hebt. Alleen steekwoorden is niet voldoende, zorg voor een onderbouwing van je conclusie.</w:t>
            </w:r>
          </w:p>
        </w:tc>
      </w:tr>
      <w:tr w:rsidR="0022540E" w:rsidTr="00544BE4">
        <w:tc>
          <w:tcPr>
            <w:tcW w:w="6204" w:type="dxa"/>
          </w:tcPr>
          <w:p w:rsidR="0022540E" w:rsidRPr="005B1BEA" w:rsidRDefault="0022540E" w:rsidP="005B1BEA">
            <w:pPr>
              <w:rPr>
                <w:rFonts w:ascii="Arial" w:hAnsi="Arial" w:cs="Arial"/>
                <w:sz w:val="20"/>
                <w:szCs w:val="20"/>
              </w:rPr>
            </w:pPr>
          </w:p>
        </w:tc>
        <w:tc>
          <w:tcPr>
            <w:tcW w:w="4819" w:type="dxa"/>
          </w:tcPr>
          <w:p w:rsidR="0022540E" w:rsidRDefault="0022540E">
            <w:pPr>
              <w:rPr>
                <w:rFonts w:ascii="Arial" w:hAnsi="Arial" w:cs="Arial"/>
                <w:sz w:val="20"/>
                <w:szCs w:val="20"/>
              </w:rPr>
            </w:pPr>
          </w:p>
        </w:tc>
      </w:tr>
      <w:tr w:rsidR="0022540E" w:rsidTr="00544BE4">
        <w:tc>
          <w:tcPr>
            <w:tcW w:w="6204" w:type="dxa"/>
          </w:tcPr>
          <w:p w:rsidR="0022540E" w:rsidRPr="00544BE4" w:rsidRDefault="0022540E">
            <w:pPr>
              <w:rPr>
                <w:rFonts w:ascii="Arial" w:hAnsi="Arial" w:cs="Arial"/>
                <w:b/>
                <w:sz w:val="20"/>
                <w:szCs w:val="20"/>
              </w:rPr>
            </w:pPr>
            <w:r w:rsidRPr="00544BE4">
              <w:rPr>
                <w:rFonts w:ascii="Arial" w:hAnsi="Arial" w:cs="Arial"/>
                <w:b/>
                <w:sz w:val="20"/>
                <w:szCs w:val="20"/>
              </w:rPr>
              <w:t>Inhoud</w:t>
            </w:r>
          </w:p>
        </w:tc>
        <w:tc>
          <w:tcPr>
            <w:tcW w:w="4819" w:type="dxa"/>
          </w:tcPr>
          <w:p w:rsidR="0022540E" w:rsidRDefault="0022540E">
            <w:pPr>
              <w:rPr>
                <w:rFonts w:ascii="Arial" w:hAnsi="Arial" w:cs="Arial"/>
                <w:sz w:val="20"/>
                <w:szCs w:val="20"/>
              </w:rPr>
            </w:pPr>
          </w:p>
        </w:tc>
      </w:tr>
      <w:tr w:rsidR="0022540E" w:rsidTr="00544BE4">
        <w:tc>
          <w:tcPr>
            <w:tcW w:w="6204" w:type="dxa"/>
          </w:tcPr>
          <w:p w:rsidR="0022540E" w:rsidRDefault="0022540E">
            <w:pPr>
              <w:rPr>
                <w:rFonts w:ascii="Arial" w:hAnsi="Arial" w:cs="Arial"/>
                <w:sz w:val="20"/>
                <w:szCs w:val="20"/>
              </w:rPr>
            </w:pPr>
            <w:r>
              <w:rPr>
                <w:rFonts w:ascii="Arial" w:hAnsi="Arial" w:cs="Arial"/>
                <w:sz w:val="20"/>
                <w:szCs w:val="20"/>
              </w:rPr>
              <w:t>Je formuleert een aantal conclusies die je trekt n.a.v. de typering van je groep.</w:t>
            </w:r>
          </w:p>
        </w:tc>
        <w:tc>
          <w:tcPr>
            <w:tcW w:w="4819" w:type="dxa"/>
          </w:tcPr>
          <w:p w:rsidR="0022540E" w:rsidRDefault="0022540E">
            <w:pPr>
              <w:rPr>
                <w:rFonts w:ascii="Arial" w:hAnsi="Arial" w:cs="Arial"/>
                <w:sz w:val="20"/>
                <w:szCs w:val="20"/>
              </w:rPr>
            </w:pPr>
            <w:r>
              <w:rPr>
                <w:rFonts w:ascii="Arial" w:hAnsi="Arial" w:cs="Arial"/>
                <w:sz w:val="20"/>
                <w:szCs w:val="20"/>
              </w:rPr>
              <w:t>Onderbouw de conclusies die je trekt n.a.v. de typering van de groep. Vermijd zoveel mogelijk begrippen als veel, weinig, altijd etc.</w:t>
            </w:r>
            <w:r w:rsidR="004F1297">
              <w:rPr>
                <w:rFonts w:ascii="Arial" w:hAnsi="Arial" w:cs="Arial"/>
                <w:sz w:val="20"/>
                <w:szCs w:val="20"/>
              </w:rPr>
              <w:t xml:space="preserve"> Ben zo concreet mogelijk.</w:t>
            </w:r>
          </w:p>
        </w:tc>
      </w:tr>
      <w:tr w:rsidR="0022540E" w:rsidTr="00544BE4">
        <w:tc>
          <w:tcPr>
            <w:tcW w:w="6204" w:type="dxa"/>
          </w:tcPr>
          <w:p w:rsidR="0022540E" w:rsidRDefault="0022540E" w:rsidP="004F4D98">
            <w:pPr>
              <w:rPr>
                <w:rFonts w:ascii="Arial" w:hAnsi="Arial" w:cs="Arial"/>
                <w:sz w:val="20"/>
                <w:szCs w:val="20"/>
              </w:rPr>
            </w:pPr>
            <w:r>
              <w:rPr>
                <w:rFonts w:ascii="Arial" w:hAnsi="Arial" w:cs="Arial"/>
                <w:sz w:val="20"/>
                <w:szCs w:val="20"/>
              </w:rPr>
              <w:t>Je geeft aan welke doelen je wilt bereiken met deze groep.</w:t>
            </w:r>
          </w:p>
        </w:tc>
        <w:tc>
          <w:tcPr>
            <w:tcW w:w="4819" w:type="dxa"/>
          </w:tcPr>
          <w:p w:rsidR="0022540E" w:rsidRDefault="0022540E">
            <w:pPr>
              <w:rPr>
                <w:rFonts w:ascii="Arial" w:hAnsi="Arial" w:cs="Arial"/>
                <w:sz w:val="20"/>
                <w:szCs w:val="20"/>
              </w:rPr>
            </w:pPr>
            <w:r>
              <w:rPr>
                <w:rFonts w:ascii="Arial" w:hAnsi="Arial" w:cs="Arial"/>
                <w:sz w:val="20"/>
                <w:szCs w:val="20"/>
              </w:rPr>
              <w:t>Sluiten je doelen aan bij de bevindingen n.a.v. de typering van je klas?</w:t>
            </w:r>
          </w:p>
          <w:p w:rsidR="002C6746" w:rsidRDefault="002C6746">
            <w:pPr>
              <w:rPr>
                <w:rFonts w:ascii="Arial" w:hAnsi="Arial" w:cs="Arial"/>
                <w:sz w:val="20"/>
                <w:szCs w:val="20"/>
              </w:rPr>
            </w:pPr>
          </w:p>
          <w:p w:rsidR="002C6746" w:rsidRDefault="002C6746">
            <w:pPr>
              <w:rPr>
                <w:rFonts w:ascii="Arial" w:hAnsi="Arial" w:cs="Arial"/>
                <w:sz w:val="20"/>
                <w:szCs w:val="20"/>
              </w:rPr>
            </w:pPr>
            <w:r>
              <w:rPr>
                <w:rFonts w:ascii="Arial" w:hAnsi="Arial" w:cs="Arial"/>
                <w:sz w:val="20"/>
                <w:szCs w:val="20"/>
              </w:rPr>
              <w:t>Dit onderwerp is in feite het belangrijkste uit de kritische analyse.</w:t>
            </w:r>
          </w:p>
          <w:p w:rsidR="002C6746" w:rsidRDefault="002C6746">
            <w:pPr>
              <w:rPr>
                <w:rFonts w:ascii="Arial" w:hAnsi="Arial" w:cs="Arial"/>
                <w:sz w:val="20"/>
                <w:szCs w:val="20"/>
              </w:rPr>
            </w:pPr>
            <w:bookmarkStart w:id="0" w:name="_GoBack"/>
            <w:bookmarkEnd w:id="0"/>
          </w:p>
        </w:tc>
      </w:tr>
      <w:tr w:rsidR="0022540E" w:rsidTr="00544BE4">
        <w:tc>
          <w:tcPr>
            <w:tcW w:w="6204" w:type="dxa"/>
          </w:tcPr>
          <w:p w:rsidR="0022540E" w:rsidRDefault="0022540E" w:rsidP="004F4D98">
            <w:pPr>
              <w:rPr>
                <w:rFonts w:ascii="Arial" w:hAnsi="Arial" w:cs="Arial"/>
                <w:sz w:val="20"/>
                <w:szCs w:val="20"/>
              </w:rPr>
            </w:pPr>
            <w:r>
              <w:rPr>
                <w:rFonts w:ascii="Arial" w:hAnsi="Arial" w:cs="Arial"/>
                <w:sz w:val="20"/>
                <w:szCs w:val="20"/>
              </w:rPr>
              <w:t>De doelen die je wilt bereiken formuleer je zo specifiek mogelijk.</w:t>
            </w:r>
          </w:p>
          <w:p w:rsidR="0022540E" w:rsidRDefault="0022540E" w:rsidP="004F4D98">
            <w:pPr>
              <w:rPr>
                <w:rFonts w:ascii="Arial" w:hAnsi="Arial" w:cs="Arial"/>
                <w:sz w:val="20"/>
                <w:szCs w:val="20"/>
              </w:rPr>
            </w:pPr>
            <w:r>
              <w:rPr>
                <w:rFonts w:ascii="Arial" w:hAnsi="Arial" w:cs="Arial"/>
                <w:sz w:val="20"/>
                <w:szCs w:val="20"/>
              </w:rPr>
              <w:t>Specifiek, meetbaar, acceptabel, realistisch, tijdgebonden (smart).</w:t>
            </w:r>
          </w:p>
        </w:tc>
        <w:tc>
          <w:tcPr>
            <w:tcW w:w="4819" w:type="dxa"/>
          </w:tcPr>
          <w:p w:rsidR="0022540E" w:rsidRDefault="0022540E">
            <w:pPr>
              <w:rPr>
                <w:rFonts w:ascii="Arial" w:hAnsi="Arial" w:cs="Arial"/>
                <w:sz w:val="20"/>
                <w:szCs w:val="20"/>
              </w:rPr>
            </w:pPr>
            <w:r>
              <w:rPr>
                <w:rFonts w:ascii="Arial" w:hAnsi="Arial" w:cs="Arial"/>
                <w:sz w:val="20"/>
                <w:szCs w:val="20"/>
              </w:rPr>
              <w:t>Houd je doelen klein en behapbaar. Zorg dat jij en ook de kinderen een succeservaring krijgen. Als je je doel smart-formuleert, kun je bijvoorbeeld denken aan ‘na 5 lesactiviteiten die ik heb verzorgd’, of ‘de kinderen kunnen 5 minuten fluisterend overleggen’.</w:t>
            </w:r>
          </w:p>
        </w:tc>
      </w:tr>
      <w:tr w:rsidR="0022540E" w:rsidTr="00544BE4">
        <w:tc>
          <w:tcPr>
            <w:tcW w:w="6204" w:type="dxa"/>
          </w:tcPr>
          <w:p w:rsidR="0022540E" w:rsidRDefault="0022540E">
            <w:pPr>
              <w:rPr>
                <w:rFonts w:ascii="Arial" w:hAnsi="Arial" w:cs="Arial"/>
                <w:sz w:val="20"/>
                <w:szCs w:val="20"/>
              </w:rPr>
            </w:pPr>
            <w:r>
              <w:rPr>
                <w:rFonts w:ascii="Arial" w:hAnsi="Arial" w:cs="Arial"/>
                <w:sz w:val="20"/>
                <w:szCs w:val="20"/>
              </w:rPr>
              <w:t>Je geeft aan waarom je deze doelen belangrijk vindt.</w:t>
            </w:r>
          </w:p>
        </w:tc>
        <w:tc>
          <w:tcPr>
            <w:tcW w:w="4819" w:type="dxa"/>
          </w:tcPr>
          <w:p w:rsidR="0022540E" w:rsidRDefault="0022540E">
            <w:pPr>
              <w:rPr>
                <w:rFonts w:ascii="Arial" w:hAnsi="Arial" w:cs="Arial"/>
                <w:sz w:val="20"/>
                <w:szCs w:val="20"/>
              </w:rPr>
            </w:pPr>
            <w:r>
              <w:rPr>
                <w:rFonts w:ascii="Arial" w:hAnsi="Arial" w:cs="Arial"/>
                <w:sz w:val="20"/>
                <w:szCs w:val="20"/>
              </w:rPr>
              <w:t xml:space="preserve">Kijk ook wat het de kinderen oplevert wanneer je </w:t>
            </w:r>
            <w:r w:rsidR="00256763">
              <w:rPr>
                <w:rFonts w:ascii="Arial" w:hAnsi="Arial" w:cs="Arial"/>
                <w:sz w:val="20"/>
                <w:szCs w:val="20"/>
              </w:rPr>
              <w:t xml:space="preserve">dit doel belangrijk vindt. </w:t>
            </w:r>
          </w:p>
        </w:tc>
      </w:tr>
      <w:tr w:rsidR="0022540E" w:rsidTr="00544BE4">
        <w:tc>
          <w:tcPr>
            <w:tcW w:w="6204" w:type="dxa"/>
          </w:tcPr>
          <w:p w:rsidR="0022540E" w:rsidRDefault="0022540E">
            <w:pPr>
              <w:rPr>
                <w:rFonts w:ascii="Arial" w:hAnsi="Arial" w:cs="Arial"/>
                <w:sz w:val="20"/>
                <w:szCs w:val="20"/>
              </w:rPr>
            </w:pPr>
            <w:r>
              <w:rPr>
                <w:rFonts w:ascii="Arial" w:hAnsi="Arial" w:cs="Arial"/>
                <w:sz w:val="20"/>
                <w:szCs w:val="20"/>
              </w:rPr>
              <w:t>Je geeft aan welke werkvormen je wilt hanteren in de lessen die je gaat voorbereiden.</w:t>
            </w:r>
          </w:p>
        </w:tc>
        <w:tc>
          <w:tcPr>
            <w:tcW w:w="4819" w:type="dxa"/>
          </w:tcPr>
          <w:p w:rsidR="0022540E" w:rsidRDefault="00256763">
            <w:pPr>
              <w:rPr>
                <w:rFonts w:ascii="Arial" w:hAnsi="Arial" w:cs="Arial"/>
                <w:sz w:val="20"/>
                <w:szCs w:val="20"/>
              </w:rPr>
            </w:pPr>
            <w:r>
              <w:rPr>
                <w:rFonts w:ascii="Arial" w:hAnsi="Arial" w:cs="Arial"/>
                <w:sz w:val="20"/>
                <w:szCs w:val="20"/>
              </w:rPr>
              <w:t>Je kunt hier specifiek in zijn door de werkvormen te koppelen aan de verschillende vakgebieden. Wat wil je met de werkvorm bereiken? Als je de werkvorm eventueel wilt uitbreiden, op welke punten wil je dit dan gaan doen? Wanneer ‘werkt’ een werkvorm?</w:t>
            </w:r>
          </w:p>
        </w:tc>
      </w:tr>
      <w:tr w:rsidR="0022540E" w:rsidTr="00544BE4">
        <w:tc>
          <w:tcPr>
            <w:tcW w:w="6204" w:type="dxa"/>
          </w:tcPr>
          <w:p w:rsidR="0022540E" w:rsidRDefault="0022540E">
            <w:pPr>
              <w:rPr>
                <w:rFonts w:ascii="Arial" w:hAnsi="Arial" w:cs="Arial"/>
                <w:sz w:val="20"/>
                <w:szCs w:val="20"/>
              </w:rPr>
            </w:pPr>
            <w:r>
              <w:rPr>
                <w:rFonts w:ascii="Arial" w:hAnsi="Arial" w:cs="Arial"/>
                <w:sz w:val="20"/>
                <w:szCs w:val="20"/>
              </w:rPr>
              <w:t>Je onderbouwt waarom je specifieke werkvormen inzet.</w:t>
            </w:r>
          </w:p>
        </w:tc>
        <w:tc>
          <w:tcPr>
            <w:tcW w:w="4819" w:type="dxa"/>
          </w:tcPr>
          <w:p w:rsidR="0022540E" w:rsidRDefault="00256763" w:rsidP="002C6746">
            <w:pPr>
              <w:rPr>
                <w:rFonts w:ascii="Arial" w:hAnsi="Arial" w:cs="Arial"/>
                <w:sz w:val="20"/>
                <w:szCs w:val="20"/>
              </w:rPr>
            </w:pPr>
            <w:r>
              <w:rPr>
                <w:rFonts w:ascii="Arial" w:hAnsi="Arial" w:cs="Arial"/>
                <w:sz w:val="20"/>
                <w:szCs w:val="20"/>
              </w:rPr>
              <w:t xml:space="preserve">Kijk in de literatuur en andere bronnen, maar ook naar jouw kijk op de klas. </w:t>
            </w:r>
            <w:r w:rsidR="002C6746">
              <w:rPr>
                <w:rFonts w:ascii="Arial" w:hAnsi="Arial" w:cs="Arial"/>
                <w:sz w:val="20"/>
                <w:szCs w:val="20"/>
              </w:rPr>
              <w:t xml:space="preserve">Hanteer de </w:t>
            </w:r>
            <w:proofErr w:type="spellStart"/>
            <w:r w:rsidR="002C6746">
              <w:rPr>
                <w:rFonts w:ascii="Arial" w:hAnsi="Arial" w:cs="Arial"/>
                <w:sz w:val="20"/>
                <w:szCs w:val="20"/>
              </w:rPr>
              <w:t>apa</w:t>
            </w:r>
            <w:proofErr w:type="spellEnd"/>
            <w:r w:rsidR="002C6746">
              <w:rPr>
                <w:rFonts w:ascii="Arial" w:hAnsi="Arial" w:cs="Arial"/>
                <w:sz w:val="20"/>
                <w:szCs w:val="20"/>
              </w:rPr>
              <w:t>-normen.</w:t>
            </w:r>
          </w:p>
        </w:tc>
      </w:tr>
      <w:tr w:rsidR="0022540E" w:rsidTr="00544BE4">
        <w:tc>
          <w:tcPr>
            <w:tcW w:w="6204" w:type="dxa"/>
          </w:tcPr>
          <w:p w:rsidR="0022540E" w:rsidRDefault="0022540E">
            <w:pPr>
              <w:rPr>
                <w:rFonts w:ascii="Arial" w:hAnsi="Arial" w:cs="Arial"/>
                <w:sz w:val="20"/>
                <w:szCs w:val="20"/>
              </w:rPr>
            </w:pPr>
            <w:r>
              <w:rPr>
                <w:rFonts w:ascii="Arial" w:hAnsi="Arial" w:cs="Arial"/>
                <w:sz w:val="20"/>
                <w:szCs w:val="20"/>
              </w:rPr>
              <w:t>Je verwijst naar theorie bij de onderbouwing van de keuzes die je maakt.</w:t>
            </w:r>
          </w:p>
        </w:tc>
        <w:tc>
          <w:tcPr>
            <w:tcW w:w="4819" w:type="dxa"/>
          </w:tcPr>
          <w:p w:rsidR="0022540E" w:rsidRDefault="0022540E">
            <w:pPr>
              <w:rPr>
                <w:rFonts w:ascii="Arial" w:hAnsi="Arial" w:cs="Arial"/>
                <w:sz w:val="20"/>
                <w:szCs w:val="20"/>
              </w:rPr>
            </w:pPr>
          </w:p>
        </w:tc>
      </w:tr>
      <w:tr w:rsidR="0022540E" w:rsidTr="00544BE4">
        <w:tc>
          <w:tcPr>
            <w:tcW w:w="6204" w:type="dxa"/>
          </w:tcPr>
          <w:p w:rsidR="0022540E" w:rsidRDefault="0022540E">
            <w:pPr>
              <w:rPr>
                <w:rFonts w:ascii="Arial" w:hAnsi="Arial" w:cs="Arial"/>
                <w:sz w:val="20"/>
                <w:szCs w:val="20"/>
              </w:rPr>
            </w:pPr>
          </w:p>
        </w:tc>
        <w:tc>
          <w:tcPr>
            <w:tcW w:w="4819" w:type="dxa"/>
          </w:tcPr>
          <w:p w:rsidR="0022540E" w:rsidRDefault="0022540E">
            <w:pPr>
              <w:rPr>
                <w:rFonts w:ascii="Arial" w:hAnsi="Arial" w:cs="Arial"/>
                <w:sz w:val="20"/>
                <w:szCs w:val="20"/>
              </w:rPr>
            </w:pPr>
          </w:p>
        </w:tc>
      </w:tr>
      <w:tr w:rsidR="0022540E" w:rsidTr="00544BE4">
        <w:tc>
          <w:tcPr>
            <w:tcW w:w="6204" w:type="dxa"/>
          </w:tcPr>
          <w:p w:rsidR="0022540E" w:rsidRPr="00544BE4" w:rsidRDefault="0022540E" w:rsidP="00544BE4">
            <w:pPr>
              <w:rPr>
                <w:rFonts w:ascii="Arial" w:hAnsi="Arial" w:cs="Arial"/>
                <w:b/>
                <w:sz w:val="20"/>
                <w:szCs w:val="20"/>
              </w:rPr>
            </w:pPr>
            <w:r w:rsidRPr="00544BE4">
              <w:rPr>
                <w:rFonts w:ascii="Arial" w:hAnsi="Arial" w:cs="Arial"/>
                <w:b/>
                <w:sz w:val="20"/>
                <w:szCs w:val="20"/>
              </w:rPr>
              <w:t>Vorm</w:t>
            </w:r>
          </w:p>
        </w:tc>
        <w:tc>
          <w:tcPr>
            <w:tcW w:w="4819" w:type="dxa"/>
          </w:tcPr>
          <w:p w:rsidR="0022540E" w:rsidRDefault="0022540E">
            <w:pPr>
              <w:rPr>
                <w:rFonts w:ascii="Arial" w:hAnsi="Arial" w:cs="Arial"/>
                <w:sz w:val="20"/>
                <w:szCs w:val="20"/>
              </w:rPr>
            </w:pPr>
          </w:p>
        </w:tc>
      </w:tr>
      <w:tr w:rsidR="0022540E" w:rsidTr="00544BE4">
        <w:tc>
          <w:tcPr>
            <w:tcW w:w="6204" w:type="dxa"/>
          </w:tcPr>
          <w:p w:rsidR="0022540E" w:rsidRDefault="0022540E" w:rsidP="00544BE4">
            <w:pPr>
              <w:rPr>
                <w:rFonts w:ascii="Arial" w:hAnsi="Arial" w:cs="Arial"/>
                <w:sz w:val="20"/>
                <w:szCs w:val="20"/>
              </w:rPr>
            </w:pPr>
            <w:r>
              <w:rPr>
                <w:rFonts w:ascii="Arial" w:hAnsi="Arial" w:cs="Arial"/>
                <w:sz w:val="20"/>
                <w:szCs w:val="20"/>
              </w:rPr>
              <w:lastRenderedPageBreak/>
              <w:t>Duidelijke opbouw in structuur</w:t>
            </w:r>
          </w:p>
        </w:tc>
        <w:tc>
          <w:tcPr>
            <w:tcW w:w="4819" w:type="dxa"/>
          </w:tcPr>
          <w:p w:rsidR="0022540E" w:rsidRDefault="00256763">
            <w:pPr>
              <w:rPr>
                <w:rFonts w:ascii="Arial" w:hAnsi="Arial" w:cs="Arial"/>
                <w:sz w:val="20"/>
                <w:szCs w:val="20"/>
              </w:rPr>
            </w:pPr>
            <w:r>
              <w:rPr>
                <w:rFonts w:ascii="Arial" w:hAnsi="Arial" w:cs="Arial"/>
                <w:sz w:val="20"/>
                <w:szCs w:val="20"/>
              </w:rPr>
              <w:t xml:space="preserve">Ook boven de inleiding mag een kopje ‘inleiding’ staan. </w:t>
            </w:r>
          </w:p>
          <w:p w:rsidR="00256763" w:rsidRDefault="00256763">
            <w:pPr>
              <w:rPr>
                <w:rFonts w:ascii="Arial" w:hAnsi="Arial" w:cs="Arial"/>
                <w:sz w:val="20"/>
                <w:szCs w:val="20"/>
              </w:rPr>
            </w:pPr>
            <w:r>
              <w:rPr>
                <w:rFonts w:ascii="Arial" w:hAnsi="Arial" w:cs="Arial"/>
                <w:sz w:val="20"/>
                <w:szCs w:val="20"/>
              </w:rPr>
              <w:t>Een suggestie voor de structuur kan zijn:</w:t>
            </w:r>
          </w:p>
          <w:p w:rsidR="00256763" w:rsidRDefault="00256763" w:rsidP="00256763">
            <w:pPr>
              <w:pStyle w:val="Lijstalinea"/>
              <w:numPr>
                <w:ilvl w:val="0"/>
                <w:numId w:val="8"/>
              </w:numPr>
              <w:rPr>
                <w:rFonts w:ascii="Arial" w:hAnsi="Arial" w:cs="Arial"/>
                <w:sz w:val="20"/>
                <w:szCs w:val="20"/>
              </w:rPr>
            </w:pPr>
            <w:r w:rsidRPr="00256763">
              <w:rPr>
                <w:rFonts w:ascii="Arial" w:hAnsi="Arial" w:cs="Arial"/>
                <w:sz w:val="20"/>
                <w:szCs w:val="20"/>
              </w:rPr>
              <w:t>Inleiding</w:t>
            </w:r>
          </w:p>
          <w:p w:rsidR="00256763" w:rsidRDefault="00256763" w:rsidP="00256763">
            <w:pPr>
              <w:pStyle w:val="Lijstalinea"/>
              <w:numPr>
                <w:ilvl w:val="0"/>
                <w:numId w:val="8"/>
              </w:numPr>
              <w:rPr>
                <w:rFonts w:ascii="Arial" w:hAnsi="Arial" w:cs="Arial"/>
                <w:sz w:val="20"/>
                <w:szCs w:val="20"/>
              </w:rPr>
            </w:pPr>
            <w:r>
              <w:rPr>
                <w:rFonts w:ascii="Arial" w:hAnsi="Arial" w:cs="Arial"/>
                <w:sz w:val="20"/>
                <w:szCs w:val="20"/>
              </w:rPr>
              <w:t>Conclusie typering</w:t>
            </w:r>
          </w:p>
          <w:p w:rsidR="00256763" w:rsidRDefault="00256763" w:rsidP="00256763">
            <w:pPr>
              <w:pStyle w:val="Lijstalinea"/>
              <w:numPr>
                <w:ilvl w:val="0"/>
                <w:numId w:val="8"/>
              </w:numPr>
              <w:rPr>
                <w:rFonts w:ascii="Arial" w:hAnsi="Arial" w:cs="Arial"/>
                <w:sz w:val="20"/>
                <w:szCs w:val="20"/>
              </w:rPr>
            </w:pPr>
            <w:r>
              <w:rPr>
                <w:rFonts w:ascii="Arial" w:hAnsi="Arial" w:cs="Arial"/>
                <w:sz w:val="20"/>
                <w:szCs w:val="20"/>
              </w:rPr>
              <w:t>Doelen (welke, waarom)</w:t>
            </w:r>
          </w:p>
          <w:p w:rsidR="00256763" w:rsidRDefault="00256763" w:rsidP="00256763">
            <w:pPr>
              <w:pStyle w:val="Lijstalinea"/>
              <w:numPr>
                <w:ilvl w:val="0"/>
                <w:numId w:val="8"/>
              </w:numPr>
              <w:rPr>
                <w:rFonts w:ascii="Arial" w:hAnsi="Arial" w:cs="Arial"/>
                <w:sz w:val="20"/>
                <w:szCs w:val="20"/>
              </w:rPr>
            </w:pPr>
            <w:r w:rsidRPr="00256763">
              <w:rPr>
                <w:rFonts w:ascii="Arial" w:hAnsi="Arial" w:cs="Arial"/>
                <w:sz w:val="20"/>
                <w:szCs w:val="20"/>
              </w:rPr>
              <w:t>Hoe ga ik de doelen bereiken? (Werkvormen per doel, vak</w:t>
            </w:r>
            <w:r>
              <w:rPr>
                <w:rFonts w:ascii="Arial" w:hAnsi="Arial" w:cs="Arial"/>
                <w:sz w:val="20"/>
                <w:szCs w:val="20"/>
              </w:rPr>
              <w:t>, onderbouwing</w:t>
            </w:r>
            <w:r w:rsidRPr="00256763">
              <w:rPr>
                <w:rFonts w:ascii="Arial" w:hAnsi="Arial" w:cs="Arial"/>
                <w:sz w:val="20"/>
                <w:szCs w:val="20"/>
              </w:rPr>
              <w:t>)</w:t>
            </w:r>
          </w:p>
        </w:tc>
      </w:tr>
      <w:tr w:rsidR="0022540E" w:rsidTr="00544BE4">
        <w:tc>
          <w:tcPr>
            <w:tcW w:w="6204" w:type="dxa"/>
          </w:tcPr>
          <w:p w:rsidR="0022540E" w:rsidRDefault="0022540E" w:rsidP="00544BE4">
            <w:pPr>
              <w:rPr>
                <w:rFonts w:ascii="Arial" w:hAnsi="Arial" w:cs="Arial"/>
                <w:sz w:val="20"/>
                <w:szCs w:val="20"/>
              </w:rPr>
            </w:pPr>
            <w:r>
              <w:rPr>
                <w:rFonts w:ascii="Arial" w:hAnsi="Arial" w:cs="Arial"/>
                <w:sz w:val="20"/>
                <w:szCs w:val="20"/>
              </w:rPr>
              <w:t>Er is een korte inleiding waarin beschreven staat hoe het document is opgebouwd</w:t>
            </w:r>
          </w:p>
        </w:tc>
        <w:tc>
          <w:tcPr>
            <w:tcW w:w="4819" w:type="dxa"/>
          </w:tcPr>
          <w:p w:rsidR="0022540E" w:rsidRDefault="00256763">
            <w:pPr>
              <w:rPr>
                <w:rFonts w:ascii="Arial" w:hAnsi="Arial" w:cs="Arial"/>
                <w:sz w:val="20"/>
                <w:szCs w:val="20"/>
              </w:rPr>
            </w:pPr>
            <w:r>
              <w:rPr>
                <w:rFonts w:ascii="Arial" w:hAnsi="Arial" w:cs="Arial"/>
                <w:sz w:val="20"/>
                <w:szCs w:val="20"/>
              </w:rPr>
              <w:t>Hier kun je ook de aanleiding beschrijven. Wat is de ‘geschiedenis’ van dit document, hoe ben je te werk gegaan?</w:t>
            </w:r>
          </w:p>
        </w:tc>
      </w:tr>
      <w:tr w:rsidR="0022540E" w:rsidTr="00544BE4">
        <w:tc>
          <w:tcPr>
            <w:tcW w:w="6204" w:type="dxa"/>
          </w:tcPr>
          <w:p w:rsidR="0022540E" w:rsidRDefault="0022540E" w:rsidP="00544BE4">
            <w:pPr>
              <w:rPr>
                <w:rFonts w:ascii="Arial" w:hAnsi="Arial" w:cs="Arial"/>
                <w:sz w:val="20"/>
                <w:szCs w:val="20"/>
              </w:rPr>
            </w:pPr>
            <w:r>
              <w:rPr>
                <w:rFonts w:ascii="Arial" w:hAnsi="Arial" w:cs="Arial"/>
                <w:sz w:val="20"/>
                <w:szCs w:val="20"/>
              </w:rPr>
              <w:t>Gebruik van kopteksten (= titel boven alinea)</w:t>
            </w:r>
          </w:p>
        </w:tc>
        <w:tc>
          <w:tcPr>
            <w:tcW w:w="4819" w:type="dxa"/>
          </w:tcPr>
          <w:p w:rsidR="0022540E" w:rsidRDefault="00256763">
            <w:pPr>
              <w:rPr>
                <w:rFonts w:ascii="Arial" w:hAnsi="Arial" w:cs="Arial"/>
                <w:sz w:val="20"/>
                <w:szCs w:val="20"/>
              </w:rPr>
            </w:pPr>
            <w:r>
              <w:rPr>
                <w:rFonts w:ascii="Arial" w:hAnsi="Arial" w:cs="Arial"/>
                <w:sz w:val="20"/>
                <w:szCs w:val="20"/>
              </w:rPr>
              <w:t>Heel handig! Ga dit zeker leren. Je kunt ook gemakkelijk een inhoudsopgave toevoegen aan je document.</w:t>
            </w:r>
          </w:p>
        </w:tc>
      </w:tr>
      <w:tr w:rsidR="0022540E" w:rsidTr="00544BE4">
        <w:tc>
          <w:tcPr>
            <w:tcW w:w="6204" w:type="dxa"/>
          </w:tcPr>
          <w:p w:rsidR="0022540E" w:rsidRDefault="0022540E" w:rsidP="00544BE4">
            <w:pPr>
              <w:rPr>
                <w:rFonts w:ascii="Arial" w:hAnsi="Arial" w:cs="Arial"/>
                <w:sz w:val="20"/>
                <w:szCs w:val="20"/>
              </w:rPr>
            </w:pPr>
            <w:r>
              <w:rPr>
                <w:rFonts w:ascii="Arial" w:hAnsi="Arial" w:cs="Arial"/>
                <w:sz w:val="20"/>
                <w:szCs w:val="20"/>
              </w:rPr>
              <w:t>Naam, klas, datum staan op het document</w:t>
            </w:r>
          </w:p>
        </w:tc>
        <w:tc>
          <w:tcPr>
            <w:tcW w:w="4819" w:type="dxa"/>
          </w:tcPr>
          <w:p w:rsidR="0022540E" w:rsidRDefault="00256763">
            <w:pPr>
              <w:rPr>
                <w:rFonts w:ascii="Arial" w:hAnsi="Arial" w:cs="Arial"/>
                <w:sz w:val="20"/>
                <w:szCs w:val="20"/>
              </w:rPr>
            </w:pPr>
            <w:r>
              <w:rPr>
                <w:rFonts w:ascii="Arial" w:hAnsi="Arial" w:cs="Arial"/>
                <w:sz w:val="20"/>
                <w:szCs w:val="20"/>
              </w:rPr>
              <w:t>Geldt ook voor andere documenten die je inlevert.</w:t>
            </w:r>
          </w:p>
        </w:tc>
      </w:tr>
      <w:tr w:rsidR="0022540E" w:rsidTr="00544BE4">
        <w:tc>
          <w:tcPr>
            <w:tcW w:w="6204" w:type="dxa"/>
          </w:tcPr>
          <w:p w:rsidR="0022540E" w:rsidRDefault="0022540E" w:rsidP="00544BE4">
            <w:pPr>
              <w:rPr>
                <w:rFonts w:ascii="Arial" w:hAnsi="Arial" w:cs="Arial"/>
                <w:sz w:val="20"/>
                <w:szCs w:val="20"/>
              </w:rPr>
            </w:pPr>
            <w:r>
              <w:rPr>
                <w:rFonts w:ascii="Arial" w:hAnsi="Arial" w:cs="Arial"/>
                <w:sz w:val="20"/>
                <w:szCs w:val="20"/>
              </w:rPr>
              <w:t>Taal is onberispelijk</w:t>
            </w:r>
          </w:p>
        </w:tc>
        <w:tc>
          <w:tcPr>
            <w:tcW w:w="4819" w:type="dxa"/>
          </w:tcPr>
          <w:p w:rsidR="0022540E" w:rsidRDefault="00256763">
            <w:pPr>
              <w:rPr>
                <w:rFonts w:ascii="Arial" w:hAnsi="Arial" w:cs="Arial"/>
                <w:sz w:val="20"/>
                <w:szCs w:val="20"/>
              </w:rPr>
            </w:pPr>
            <w:r>
              <w:rPr>
                <w:rFonts w:ascii="Arial" w:hAnsi="Arial" w:cs="Arial"/>
                <w:sz w:val="20"/>
                <w:szCs w:val="20"/>
              </w:rPr>
              <w:t xml:space="preserve">Let op je schrijfstijl. Wanneer </w:t>
            </w:r>
            <w:r w:rsidR="004F1297">
              <w:rPr>
                <w:rFonts w:ascii="Arial" w:hAnsi="Arial" w:cs="Arial"/>
                <w:sz w:val="20"/>
                <w:szCs w:val="20"/>
              </w:rPr>
              <w:t>gebruik je ‘</w:t>
            </w:r>
            <w:r>
              <w:rPr>
                <w:rFonts w:ascii="Arial" w:hAnsi="Arial" w:cs="Arial"/>
                <w:sz w:val="20"/>
                <w:szCs w:val="20"/>
              </w:rPr>
              <w:t>ik, je, we</w:t>
            </w:r>
            <w:r w:rsidR="004F1297">
              <w:rPr>
                <w:rFonts w:ascii="Arial" w:hAnsi="Arial" w:cs="Arial"/>
                <w:sz w:val="20"/>
                <w:szCs w:val="20"/>
              </w:rPr>
              <w:t>’</w:t>
            </w:r>
            <w:r>
              <w:rPr>
                <w:rFonts w:ascii="Arial" w:hAnsi="Arial" w:cs="Arial"/>
                <w:sz w:val="20"/>
                <w:szCs w:val="20"/>
              </w:rPr>
              <w:t xml:space="preserve"> of juist een zakelijkere schrijfwijze?</w:t>
            </w:r>
          </w:p>
          <w:p w:rsidR="00256763" w:rsidRDefault="00256763">
            <w:pPr>
              <w:rPr>
                <w:rFonts w:ascii="Arial" w:hAnsi="Arial" w:cs="Arial"/>
                <w:sz w:val="20"/>
                <w:szCs w:val="20"/>
              </w:rPr>
            </w:pPr>
            <w:r>
              <w:rPr>
                <w:rFonts w:ascii="Arial" w:hAnsi="Arial" w:cs="Arial"/>
                <w:sz w:val="20"/>
                <w:szCs w:val="20"/>
              </w:rPr>
              <w:t>Let op met algemene waarheden wanneer je in de ‘je-vorm’ schrijft.</w:t>
            </w:r>
          </w:p>
        </w:tc>
      </w:tr>
    </w:tbl>
    <w:p w:rsidR="00102736" w:rsidRDefault="00102736">
      <w:pPr>
        <w:rPr>
          <w:rFonts w:ascii="Arial" w:hAnsi="Arial" w:cs="Arial"/>
          <w:sz w:val="20"/>
          <w:szCs w:val="20"/>
        </w:rPr>
      </w:pPr>
    </w:p>
    <w:p w:rsidR="00102736" w:rsidRPr="00A05C95" w:rsidRDefault="00102736">
      <w:pPr>
        <w:rPr>
          <w:rFonts w:ascii="Arial" w:hAnsi="Arial" w:cs="Arial"/>
          <w:sz w:val="20"/>
          <w:szCs w:val="20"/>
        </w:rPr>
      </w:pPr>
    </w:p>
    <w:sectPr w:rsidR="00102736" w:rsidRPr="00A05C95" w:rsidSect="00544B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3C3"/>
    <w:multiLevelType w:val="hybridMultilevel"/>
    <w:tmpl w:val="1A00E752"/>
    <w:lvl w:ilvl="0" w:tplc="8F206B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E752B"/>
    <w:multiLevelType w:val="hybridMultilevel"/>
    <w:tmpl w:val="F3F8266A"/>
    <w:lvl w:ilvl="0" w:tplc="25F824E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D937A6"/>
    <w:multiLevelType w:val="hybridMultilevel"/>
    <w:tmpl w:val="3B40666A"/>
    <w:lvl w:ilvl="0" w:tplc="723A79AC">
      <w:start w:val="1"/>
      <w:numFmt w:val="bullet"/>
      <w:lvlText w:val=""/>
      <w:lvlJc w:val="left"/>
      <w:pPr>
        <w:tabs>
          <w:tab w:val="num" w:pos="720"/>
        </w:tabs>
        <w:ind w:left="720" w:hanging="360"/>
      </w:pPr>
      <w:rPr>
        <w:rFonts w:ascii="Wingdings" w:hAnsi="Wingdings" w:hint="default"/>
      </w:rPr>
    </w:lvl>
    <w:lvl w:ilvl="1" w:tplc="54C8FB60" w:tentative="1">
      <w:start w:val="1"/>
      <w:numFmt w:val="bullet"/>
      <w:lvlText w:val=""/>
      <w:lvlJc w:val="left"/>
      <w:pPr>
        <w:tabs>
          <w:tab w:val="num" w:pos="1440"/>
        </w:tabs>
        <w:ind w:left="1440" w:hanging="360"/>
      </w:pPr>
      <w:rPr>
        <w:rFonts w:ascii="Wingdings" w:hAnsi="Wingdings" w:hint="default"/>
      </w:rPr>
    </w:lvl>
    <w:lvl w:ilvl="2" w:tplc="29282714" w:tentative="1">
      <w:start w:val="1"/>
      <w:numFmt w:val="bullet"/>
      <w:lvlText w:val=""/>
      <w:lvlJc w:val="left"/>
      <w:pPr>
        <w:tabs>
          <w:tab w:val="num" w:pos="2160"/>
        </w:tabs>
        <w:ind w:left="2160" w:hanging="360"/>
      </w:pPr>
      <w:rPr>
        <w:rFonts w:ascii="Wingdings" w:hAnsi="Wingdings" w:hint="default"/>
      </w:rPr>
    </w:lvl>
    <w:lvl w:ilvl="3" w:tplc="929ACA8E" w:tentative="1">
      <w:start w:val="1"/>
      <w:numFmt w:val="bullet"/>
      <w:lvlText w:val=""/>
      <w:lvlJc w:val="left"/>
      <w:pPr>
        <w:tabs>
          <w:tab w:val="num" w:pos="2880"/>
        </w:tabs>
        <w:ind w:left="2880" w:hanging="360"/>
      </w:pPr>
      <w:rPr>
        <w:rFonts w:ascii="Wingdings" w:hAnsi="Wingdings" w:hint="default"/>
      </w:rPr>
    </w:lvl>
    <w:lvl w:ilvl="4" w:tplc="266C6518" w:tentative="1">
      <w:start w:val="1"/>
      <w:numFmt w:val="bullet"/>
      <w:lvlText w:val=""/>
      <w:lvlJc w:val="left"/>
      <w:pPr>
        <w:tabs>
          <w:tab w:val="num" w:pos="3600"/>
        </w:tabs>
        <w:ind w:left="3600" w:hanging="360"/>
      </w:pPr>
      <w:rPr>
        <w:rFonts w:ascii="Wingdings" w:hAnsi="Wingdings" w:hint="default"/>
      </w:rPr>
    </w:lvl>
    <w:lvl w:ilvl="5" w:tplc="DC66EAF6" w:tentative="1">
      <w:start w:val="1"/>
      <w:numFmt w:val="bullet"/>
      <w:lvlText w:val=""/>
      <w:lvlJc w:val="left"/>
      <w:pPr>
        <w:tabs>
          <w:tab w:val="num" w:pos="4320"/>
        </w:tabs>
        <w:ind w:left="4320" w:hanging="360"/>
      </w:pPr>
      <w:rPr>
        <w:rFonts w:ascii="Wingdings" w:hAnsi="Wingdings" w:hint="default"/>
      </w:rPr>
    </w:lvl>
    <w:lvl w:ilvl="6" w:tplc="7A9AC4C2" w:tentative="1">
      <w:start w:val="1"/>
      <w:numFmt w:val="bullet"/>
      <w:lvlText w:val=""/>
      <w:lvlJc w:val="left"/>
      <w:pPr>
        <w:tabs>
          <w:tab w:val="num" w:pos="5040"/>
        </w:tabs>
        <w:ind w:left="5040" w:hanging="360"/>
      </w:pPr>
      <w:rPr>
        <w:rFonts w:ascii="Wingdings" w:hAnsi="Wingdings" w:hint="default"/>
      </w:rPr>
    </w:lvl>
    <w:lvl w:ilvl="7" w:tplc="C486F832" w:tentative="1">
      <w:start w:val="1"/>
      <w:numFmt w:val="bullet"/>
      <w:lvlText w:val=""/>
      <w:lvlJc w:val="left"/>
      <w:pPr>
        <w:tabs>
          <w:tab w:val="num" w:pos="5760"/>
        </w:tabs>
        <w:ind w:left="5760" w:hanging="360"/>
      </w:pPr>
      <w:rPr>
        <w:rFonts w:ascii="Wingdings" w:hAnsi="Wingdings" w:hint="default"/>
      </w:rPr>
    </w:lvl>
    <w:lvl w:ilvl="8" w:tplc="44608408" w:tentative="1">
      <w:start w:val="1"/>
      <w:numFmt w:val="bullet"/>
      <w:lvlText w:val=""/>
      <w:lvlJc w:val="left"/>
      <w:pPr>
        <w:tabs>
          <w:tab w:val="num" w:pos="6480"/>
        </w:tabs>
        <w:ind w:left="6480" w:hanging="360"/>
      </w:pPr>
      <w:rPr>
        <w:rFonts w:ascii="Wingdings" w:hAnsi="Wingdings" w:hint="default"/>
      </w:rPr>
    </w:lvl>
  </w:abstractNum>
  <w:abstractNum w:abstractNumId="3">
    <w:nsid w:val="342B0F03"/>
    <w:multiLevelType w:val="hybridMultilevel"/>
    <w:tmpl w:val="E1F29C3E"/>
    <w:lvl w:ilvl="0" w:tplc="167031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F738F8"/>
    <w:multiLevelType w:val="hybridMultilevel"/>
    <w:tmpl w:val="9CA02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893E1E"/>
    <w:multiLevelType w:val="hybridMultilevel"/>
    <w:tmpl w:val="793A1C22"/>
    <w:lvl w:ilvl="0" w:tplc="3A8C7FD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D76F8C"/>
    <w:multiLevelType w:val="hybridMultilevel"/>
    <w:tmpl w:val="4E940A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123614"/>
    <w:multiLevelType w:val="hybridMultilevel"/>
    <w:tmpl w:val="1BF4ABBE"/>
    <w:lvl w:ilvl="0" w:tplc="DB9231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4170BA"/>
    <w:multiLevelType w:val="hybridMultilevel"/>
    <w:tmpl w:val="6FD0223A"/>
    <w:lvl w:ilvl="0" w:tplc="540811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36"/>
    <w:rsid w:val="00102736"/>
    <w:rsid w:val="00136509"/>
    <w:rsid w:val="0022540E"/>
    <w:rsid w:val="00256763"/>
    <w:rsid w:val="002C6746"/>
    <w:rsid w:val="002D125D"/>
    <w:rsid w:val="002F4F5A"/>
    <w:rsid w:val="004F1297"/>
    <w:rsid w:val="004F4D98"/>
    <w:rsid w:val="00544BE4"/>
    <w:rsid w:val="00556CED"/>
    <w:rsid w:val="005B1BEA"/>
    <w:rsid w:val="006E3A04"/>
    <w:rsid w:val="008B4300"/>
    <w:rsid w:val="00984661"/>
    <w:rsid w:val="00A05C95"/>
    <w:rsid w:val="00D2217D"/>
    <w:rsid w:val="00D57803"/>
    <w:rsid w:val="00E87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4F5A"/>
    <w:pPr>
      <w:keepNext/>
      <w:keepLines/>
      <w:spacing w:before="480" w:after="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4F5A"/>
    <w:rPr>
      <w:rFonts w:eastAsiaTheme="majorEastAsia" w:cstheme="majorBidi"/>
      <w:b/>
      <w:bCs/>
      <w:color w:val="365F91" w:themeColor="accent1" w:themeShade="BF"/>
      <w:sz w:val="28"/>
      <w:szCs w:val="28"/>
    </w:rPr>
  </w:style>
  <w:style w:type="paragraph" w:styleId="Titel">
    <w:name w:val="Title"/>
    <w:basedOn w:val="Standaard"/>
    <w:next w:val="Standaard"/>
    <w:link w:val="TitelChar"/>
    <w:uiPriority w:val="10"/>
    <w:qFormat/>
    <w:rsid w:val="002F4F5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4F5A"/>
    <w:rPr>
      <w:rFonts w:eastAsiaTheme="majorEastAsia" w:cstheme="majorBidi"/>
      <w:color w:val="17365D" w:themeColor="text2" w:themeShade="BF"/>
      <w:spacing w:val="5"/>
      <w:kern w:val="28"/>
      <w:sz w:val="52"/>
      <w:szCs w:val="52"/>
    </w:rPr>
  </w:style>
  <w:style w:type="table" w:styleId="Tabelraster">
    <w:name w:val="Table Grid"/>
    <w:basedOn w:val="Standaardtabel"/>
    <w:uiPriority w:val="59"/>
    <w:rsid w:val="0010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02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4F5A"/>
    <w:pPr>
      <w:keepNext/>
      <w:keepLines/>
      <w:spacing w:before="480" w:after="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4F5A"/>
    <w:rPr>
      <w:rFonts w:eastAsiaTheme="majorEastAsia" w:cstheme="majorBidi"/>
      <w:b/>
      <w:bCs/>
      <w:color w:val="365F91" w:themeColor="accent1" w:themeShade="BF"/>
      <w:sz w:val="28"/>
      <w:szCs w:val="28"/>
    </w:rPr>
  </w:style>
  <w:style w:type="paragraph" w:styleId="Titel">
    <w:name w:val="Title"/>
    <w:basedOn w:val="Standaard"/>
    <w:next w:val="Standaard"/>
    <w:link w:val="TitelChar"/>
    <w:uiPriority w:val="10"/>
    <w:qFormat/>
    <w:rsid w:val="002F4F5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4F5A"/>
    <w:rPr>
      <w:rFonts w:eastAsiaTheme="majorEastAsia" w:cstheme="majorBidi"/>
      <w:color w:val="17365D" w:themeColor="text2" w:themeShade="BF"/>
      <w:spacing w:val="5"/>
      <w:kern w:val="28"/>
      <w:sz w:val="52"/>
      <w:szCs w:val="52"/>
    </w:rPr>
  </w:style>
  <w:style w:type="table" w:styleId="Tabelraster">
    <w:name w:val="Table Grid"/>
    <w:basedOn w:val="Standaardtabel"/>
    <w:uiPriority w:val="59"/>
    <w:rsid w:val="0010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0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36597">
      <w:bodyDiv w:val="1"/>
      <w:marLeft w:val="0"/>
      <w:marRight w:val="0"/>
      <w:marTop w:val="0"/>
      <w:marBottom w:val="0"/>
      <w:divBdr>
        <w:top w:val="none" w:sz="0" w:space="0" w:color="auto"/>
        <w:left w:val="none" w:sz="0" w:space="0" w:color="auto"/>
        <w:bottom w:val="none" w:sz="0" w:space="0" w:color="auto"/>
        <w:right w:val="none" w:sz="0" w:space="0" w:color="auto"/>
      </w:divBdr>
    </w:div>
    <w:div w:id="2060472377">
      <w:bodyDiv w:val="1"/>
      <w:marLeft w:val="0"/>
      <w:marRight w:val="0"/>
      <w:marTop w:val="0"/>
      <w:marBottom w:val="0"/>
      <w:divBdr>
        <w:top w:val="none" w:sz="0" w:space="0" w:color="auto"/>
        <w:left w:val="none" w:sz="0" w:space="0" w:color="auto"/>
        <w:bottom w:val="none" w:sz="0" w:space="0" w:color="auto"/>
        <w:right w:val="none" w:sz="0" w:space="0" w:color="auto"/>
      </w:divBdr>
      <w:divsChild>
        <w:div w:id="1468399853">
          <w:marLeft w:val="432"/>
          <w:marRight w:val="0"/>
          <w:marTop w:val="120"/>
          <w:marBottom w:val="0"/>
          <w:divBdr>
            <w:top w:val="none" w:sz="0" w:space="0" w:color="auto"/>
            <w:left w:val="none" w:sz="0" w:space="0" w:color="auto"/>
            <w:bottom w:val="none" w:sz="0" w:space="0" w:color="auto"/>
            <w:right w:val="none" w:sz="0" w:space="0" w:color="auto"/>
          </w:divBdr>
        </w:div>
        <w:div w:id="1603148437">
          <w:marLeft w:val="432"/>
          <w:marRight w:val="0"/>
          <w:marTop w:val="120"/>
          <w:marBottom w:val="0"/>
          <w:divBdr>
            <w:top w:val="none" w:sz="0" w:space="0" w:color="auto"/>
            <w:left w:val="none" w:sz="0" w:space="0" w:color="auto"/>
            <w:bottom w:val="none" w:sz="0" w:space="0" w:color="auto"/>
            <w:right w:val="none" w:sz="0" w:space="0" w:color="auto"/>
          </w:divBdr>
        </w:div>
        <w:div w:id="899830089">
          <w:marLeft w:val="432"/>
          <w:marRight w:val="0"/>
          <w:marTop w:val="120"/>
          <w:marBottom w:val="0"/>
          <w:divBdr>
            <w:top w:val="none" w:sz="0" w:space="0" w:color="auto"/>
            <w:left w:val="none" w:sz="0" w:space="0" w:color="auto"/>
            <w:bottom w:val="none" w:sz="0" w:space="0" w:color="auto"/>
            <w:right w:val="none" w:sz="0" w:space="0" w:color="auto"/>
          </w:divBdr>
        </w:div>
        <w:div w:id="963846147">
          <w:marLeft w:val="432"/>
          <w:marRight w:val="0"/>
          <w:marTop w:val="120"/>
          <w:marBottom w:val="0"/>
          <w:divBdr>
            <w:top w:val="none" w:sz="0" w:space="0" w:color="auto"/>
            <w:left w:val="none" w:sz="0" w:space="0" w:color="auto"/>
            <w:bottom w:val="none" w:sz="0" w:space="0" w:color="auto"/>
            <w:right w:val="none" w:sz="0" w:space="0" w:color="auto"/>
          </w:divBdr>
        </w:div>
        <w:div w:id="289364941">
          <w:marLeft w:val="432"/>
          <w:marRight w:val="0"/>
          <w:marTop w:val="120"/>
          <w:marBottom w:val="0"/>
          <w:divBdr>
            <w:top w:val="none" w:sz="0" w:space="0" w:color="auto"/>
            <w:left w:val="none" w:sz="0" w:space="0" w:color="auto"/>
            <w:bottom w:val="none" w:sz="0" w:space="0" w:color="auto"/>
            <w:right w:val="none" w:sz="0" w:space="0" w:color="auto"/>
          </w:divBdr>
        </w:div>
        <w:div w:id="1885211682">
          <w:marLeft w:val="432"/>
          <w:marRight w:val="0"/>
          <w:marTop w:val="120"/>
          <w:marBottom w:val="0"/>
          <w:divBdr>
            <w:top w:val="none" w:sz="0" w:space="0" w:color="auto"/>
            <w:left w:val="none" w:sz="0" w:space="0" w:color="auto"/>
            <w:bottom w:val="none" w:sz="0" w:space="0" w:color="auto"/>
            <w:right w:val="none" w:sz="0" w:space="0" w:color="auto"/>
          </w:divBdr>
        </w:div>
        <w:div w:id="100204936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Raaijmakers,Suzanne S.M.</dc:creator>
  <cp:lastModifiedBy>Heugten,Rene R.J.B. van</cp:lastModifiedBy>
  <cp:revision>3</cp:revision>
  <dcterms:created xsi:type="dcterms:W3CDTF">2014-03-24T21:49:00Z</dcterms:created>
  <dcterms:modified xsi:type="dcterms:W3CDTF">2014-03-24T21:50:00Z</dcterms:modified>
</cp:coreProperties>
</file>